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0C18" w14:textId="77777777" w:rsidR="00F41B00" w:rsidRPr="00BE65D4" w:rsidRDefault="00F41B00" w:rsidP="00F41B00">
      <w:pPr>
        <w:tabs>
          <w:tab w:val="left" w:pos="1665"/>
        </w:tabs>
        <w:spacing w:after="0" w:line="240" w:lineRule="auto"/>
        <w:jc w:val="center"/>
        <w:rPr>
          <w:rFonts w:ascii="Arial Nova" w:hAnsi="Arial Nova"/>
        </w:rPr>
      </w:pPr>
      <w:r w:rsidRPr="00BE65D4">
        <w:rPr>
          <w:rFonts w:ascii="Arial Nova" w:hAnsi="Arial Nova" w:cs="Calibri"/>
          <w:b/>
        </w:rPr>
        <w:t>KLUB LIJEČENIH ALKOHOLIČARA ROVINJ</w:t>
      </w:r>
    </w:p>
    <w:p w14:paraId="4AE4EC14" w14:textId="34E6D795" w:rsidR="00F41B00" w:rsidRPr="00BE65D4" w:rsidRDefault="00BE65D4" w:rsidP="00F41B00">
      <w:pPr>
        <w:tabs>
          <w:tab w:val="left" w:pos="1665"/>
        </w:tabs>
        <w:spacing w:after="0" w:line="240" w:lineRule="auto"/>
        <w:jc w:val="center"/>
        <w:rPr>
          <w:rFonts w:ascii="Arial Nova" w:hAnsi="Arial Nova" w:cs="Calibri"/>
          <w:b/>
        </w:rPr>
      </w:pPr>
      <w:r w:rsidRPr="00BE65D4">
        <w:rPr>
          <w:rFonts w:ascii="Arial Nova" w:hAnsi="Arial Nova" w:cs="Calibri"/>
          <w:b/>
        </w:rPr>
        <w:t>Program rada za 202</w:t>
      </w:r>
      <w:r w:rsidR="00584EB2">
        <w:rPr>
          <w:rFonts w:ascii="Arial Nova" w:hAnsi="Arial Nova" w:cs="Calibri"/>
          <w:b/>
        </w:rPr>
        <w:t>3</w:t>
      </w:r>
      <w:r w:rsidR="00F41B00" w:rsidRPr="00BE65D4">
        <w:rPr>
          <w:rFonts w:ascii="Arial Nova" w:hAnsi="Arial Nova" w:cs="Calibri"/>
          <w:b/>
        </w:rPr>
        <w:t xml:space="preserve">. </w:t>
      </w:r>
    </w:p>
    <w:p w14:paraId="4B41A2BE" w14:textId="77777777" w:rsidR="00F41B00" w:rsidRPr="00BE65D4" w:rsidRDefault="00F41B00" w:rsidP="00F41B00">
      <w:pPr>
        <w:tabs>
          <w:tab w:val="left" w:pos="1665"/>
        </w:tabs>
        <w:spacing w:after="0" w:line="240" w:lineRule="auto"/>
        <w:jc w:val="both"/>
        <w:rPr>
          <w:rFonts w:ascii="Arial Nova" w:hAnsi="Arial Nova" w:cs="Calibri"/>
        </w:rPr>
      </w:pPr>
    </w:p>
    <w:p w14:paraId="1ABE032A" w14:textId="77777777" w:rsidR="00584EB2" w:rsidRDefault="00584EB2" w:rsidP="00584EB2">
      <w:pPr>
        <w:spacing w:after="0" w:line="360" w:lineRule="auto"/>
        <w:jc w:val="both"/>
        <w:rPr>
          <w:rFonts w:ascii="Arial" w:hAnsi="Arial" w:cs="Arial"/>
        </w:rPr>
      </w:pPr>
    </w:p>
    <w:p w14:paraId="503ED4A7" w14:textId="2F16DA36" w:rsidR="00584EB2" w:rsidRPr="005516D3" w:rsidRDefault="00584EB2" w:rsidP="00584EB2">
      <w:pPr>
        <w:spacing w:after="0" w:line="360" w:lineRule="auto"/>
        <w:jc w:val="both"/>
        <w:rPr>
          <w:rFonts w:ascii="Arial" w:hAnsi="Arial" w:cs="Arial"/>
        </w:rPr>
      </w:pPr>
      <w:r w:rsidRPr="005516D3">
        <w:rPr>
          <w:rFonts w:ascii="Arial" w:hAnsi="Arial" w:cs="Arial"/>
        </w:rPr>
        <w:t>Klub liječenih alkoholičara osnovan je 1978. godine te djeluje u sustavu Crvenog križa Rovinj na način da Grad Rovinj iz proračunskih sredstava osigurava GDCK Rovinj sredstva za stručni rad i provođenje programa Kluba.</w:t>
      </w:r>
    </w:p>
    <w:p w14:paraId="1570D7EC" w14:textId="77777777" w:rsidR="00584EB2" w:rsidRPr="005516D3" w:rsidRDefault="00584EB2" w:rsidP="00584EB2">
      <w:pPr>
        <w:spacing w:after="0" w:line="360" w:lineRule="auto"/>
        <w:jc w:val="both"/>
        <w:rPr>
          <w:rFonts w:ascii="Arial" w:hAnsi="Arial" w:cs="Arial"/>
        </w:rPr>
      </w:pPr>
      <w:r w:rsidRPr="005516D3">
        <w:rPr>
          <w:rFonts w:ascii="Arial" w:hAnsi="Arial" w:cs="Arial"/>
        </w:rPr>
        <w:t xml:space="preserve">Predsjednik Kluba je Ilić Andro, a terapeutkinja Tanja </w:t>
      </w:r>
      <w:proofErr w:type="spellStart"/>
      <w:r w:rsidRPr="005516D3">
        <w:rPr>
          <w:rFonts w:ascii="Arial" w:hAnsi="Arial" w:cs="Arial"/>
        </w:rPr>
        <w:t>Blagonić</w:t>
      </w:r>
      <w:proofErr w:type="spellEnd"/>
      <w:r w:rsidRPr="005516D3">
        <w:rPr>
          <w:rFonts w:ascii="Arial" w:hAnsi="Arial" w:cs="Arial"/>
        </w:rPr>
        <w:t>. Na redovnim sastancima provode se i razvijaju principi samopomoći i samozaštite u cilju što duže apstinencije i edukacije o vlastitoj bolesti i mogućnosti liječenja. Kroz razgovor u Klubu, stariji apstinenti prenose iskustvo na mlađe članove kako bi se u obitelji liječenih alkoholičara popravila kvaliteta življe</w:t>
      </w:r>
      <w:r>
        <w:rPr>
          <w:rFonts w:ascii="Arial" w:hAnsi="Arial" w:cs="Arial"/>
        </w:rPr>
        <w:t>n</w:t>
      </w:r>
      <w:r w:rsidRPr="005516D3">
        <w:rPr>
          <w:rFonts w:ascii="Arial" w:hAnsi="Arial" w:cs="Arial"/>
        </w:rPr>
        <w:t>ja. Zadatak članova i terapeuta se odnosi na davanje informacija o posljedicama prekomjernog konzumiranja alkohola, na pružanje pomoći u liječenju, kao i na rehabilitaciji i resocijalizaciji alkoholičara i članove njihovih obitelji.</w:t>
      </w:r>
    </w:p>
    <w:p w14:paraId="251836A1" w14:textId="77777777" w:rsidR="00584EB2" w:rsidRDefault="00584EB2" w:rsidP="00584EB2">
      <w:pPr>
        <w:spacing w:after="0" w:line="360" w:lineRule="auto"/>
        <w:jc w:val="both"/>
        <w:rPr>
          <w:rFonts w:ascii="Arial" w:hAnsi="Arial" w:cs="Arial"/>
        </w:rPr>
      </w:pPr>
      <w:r w:rsidRPr="005516D3">
        <w:rPr>
          <w:rFonts w:ascii="Arial" w:hAnsi="Arial" w:cs="Arial"/>
        </w:rPr>
        <w:t xml:space="preserve">Klub obuhvaća članove (liječene alkoholičare) sa područja Rovinja i općina Kanfanar, Bale - </w:t>
      </w:r>
      <w:proofErr w:type="spellStart"/>
      <w:r w:rsidRPr="005516D3">
        <w:rPr>
          <w:rFonts w:ascii="Arial" w:hAnsi="Arial" w:cs="Arial"/>
        </w:rPr>
        <w:t>Valle</w:t>
      </w:r>
      <w:proofErr w:type="spellEnd"/>
      <w:r w:rsidRPr="005516D3">
        <w:rPr>
          <w:rFonts w:ascii="Arial" w:hAnsi="Arial" w:cs="Arial"/>
        </w:rPr>
        <w:t xml:space="preserve"> i Žminj.</w:t>
      </w:r>
    </w:p>
    <w:p w14:paraId="2CF47350" w14:textId="77777777" w:rsidR="00584EB2" w:rsidRDefault="00584EB2" w:rsidP="00584EB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 za 2023. godinu biti će promoviranje rada Kluba javnosti, u planu je izrada letaka i brošura koje će se dijeliti liječnicima obiteljske medicine. Klub će u 2023. godine proslaviti 45 godina uspješnog rada koji će se obilježiti svečanom sjednicom. </w:t>
      </w:r>
    </w:p>
    <w:p w14:paraId="378AF6A1" w14:textId="77777777" w:rsidR="00BE65D4" w:rsidRPr="00BE65D4" w:rsidRDefault="00BE65D4" w:rsidP="00BE65D4">
      <w:pPr>
        <w:spacing w:after="0" w:line="360" w:lineRule="auto"/>
        <w:jc w:val="both"/>
        <w:rPr>
          <w:rFonts w:ascii="Arial Nova" w:hAnsi="Arial Nova" w:cs="Arial"/>
        </w:rPr>
      </w:pPr>
      <w:r w:rsidRPr="00BE65D4">
        <w:rPr>
          <w:rFonts w:ascii="Arial Nova" w:hAnsi="Arial Nova" w:cs="Arial"/>
        </w:rPr>
        <w:t>Na redovnim sastancima provode se i razvijaju principi samopomoći i samozaštite u cilju što duže apstinencije i edukacije o vlastitoj bolesti i mogućnosti liječenja. Kroz razgovor u Klubu, stariji apstinenti prenose iskustvo na mlađe članove kako bi se u obitelji liječenih alkoholičara popravila kvaliteta življenja. Zadatak članova i terapeuta se odnosi na davanje informacija o posljedicama prekomjernog konzumiranja alkohola, na pružanje pomoći u liječenju, kao i na rehabilitaciji i resocijalizaciji alkoholičara i članove njihovih obitelji.</w:t>
      </w:r>
    </w:p>
    <w:p w14:paraId="69244AEA" w14:textId="77777777" w:rsidR="00BE65D4" w:rsidRPr="00BE65D4" w:rsidRDefault="00BE65D4" w:rsidP="00BE65D4">
      <w:pPr>
        <w:spacing w:after="0" w:line="360" w:lineRule="auto"/>
        <w:jc w:val="both"/>
        <w:rPr>
          <w:rFonts w:ascii="Arial Nova" w:hAnsi="Arial Nova" w:cs="Arial"/>
        </w:rPr>
      </w:pPr>
      <w:r w:rsidRPr="00BE65D4">
        <w:rPr>
          <w:rFonts w:ascii="Arial Nova" w:hAnsi="Arial Nova" w:cs="Arial"/>
        </w:rPr>
        <w:t xml:space="preserve">Klub obuhvaća članove (liječene alkoholičare) sa područja Rovinj-Rovigno i općina Kanfanar, Bale - </w:t>
      </w:r>
      <w:proofErr w:type="spellStart"/>
      <w:r w:rsidRPr="00BE65D4">
        <w:rPr>
          <w:rFonts w:ascii="Arial Nova" w:hAnsi="Arial Nova" w:cs="Arial"/>
        </w:rPr>
        <w:t>Valle</w:t>
      </w:r>
      <w:proofErr w:type="spellEnd"/>
      <w:r w:rsidRPr="00BE65D4">
        <w:rPr>
          <w:rFonts w:ascii="Arial Nova" w:hAnsi="Arial Nova" w:cs="Arial"/>
        </w:rPr>
        <w:t xml:space="preserve"> i Žminj.</w:t>
      </w:r>
    </w:p>
    <w:p w14:paraId="42AC01AE" w14:textId="77777777" w:rsidR="00F41B00" w:rsidRPr="00BE65D4" w:rsidRDefault="00F41B00" w:rsidP="00BE65D4">
      <w:pPr>
        <w:spacing w:after="0" w:line="240" w:lineRule="auto"/>
        <w:jc w:val="right"/>
        <w:rPr>
          <w:rFonts w:ascii="Arial Nova" w:hAnsi="Arial Nova" w:cs="Calibri"/>
        </w:rPr>
      </w:pPr>
    </w:p>
    <w:p w14:paraId="5BC940D5" w14:textId="69C7DF63" w:rsidR="00F41B00" w:rsidRPr="00BE65D4" w:rsidRDefault="00F41B00" w:rsidP="00BE65D4">
      <w:pPr>
        <w:tabs>
          <w:tab w:val="left" w:pos="6735"/>
        </w:tabs>
        <w:spacing w:after="0" w:line="240" w:lineRule="auto"/>
        <w:jc w:val="right"/>
        <w:rPr>
          <w:rFonts w:ascii="Arial Nova" w:hAnsi="Arial Nova" w:cs="Calibri"/>
          <w:bCs/>
        </w:rPr>
      </w:pPr>
      <w:r w:rsidRPr="00BE65D4">
        <w:rPr>
          <w:rFonts w:ascii="Arial Nova" w:hAnsi="Arial Nova" w:cs="Calibri"/>
          <w:bCs/>
        </w:rPr>
        <w:t xml:space="preserve">                                                                                                                        Stručna</w:t>
      </w:r>
      <w:r w:rsidR="00BE65D4">
        <w:rPr>
          <w:rFonts w:ascii="Arial Nova" w:hAnsi="Arial Nova" w:cs="Calibri"/>
          <w:bCs/>
        </w:rPr>
        <w:t xml:space="preserve"> </w:t>
      </w:r>
      <w:r w:rsidRPr="00BE65D4">
        <w:rPr>
          <w:rFonts w:ascii="Arial Nova" w:hAnsi="Arial Nova" w:cs="Calibri"/>
          <w:bCs/>
        </w:rPr>
        <w:t xml:space="preserve">djelatnica: </w:t>
      </w:r>
    </w:p>
    <w:p w14:paraId="4993CB61" w14:textId="77777777" w:rsidR="00BE65D4" w:rsidRDefault="00F41B00" w:rsidP="00BE65D4">
      <w:pPr>
        <w:tabs>
          <w:tab w:val="left" w:pos="6735"/>
        </w:tabs>
        <w:spacing w:after="0" w:line="240" w:lineRule="auto"/>
        <w:jc w:val="right"/>
        <w:rPr>
          <w:rFonts w:ascii="Arial Nova" w:hAnsi="Arial Nova" w:cs="Calibri"/>
        </w:rPr>
      </w:pPr>
      <w:r w:rsidRPr="00BE65D4">
        <w:rPr>
          <w:rFonts w:ascii="Arial Nova" w:hAnsi="Arial Nova" w:cs="Calibri"/>
        </w:rPr>
        <w:t xml:space="preserve">                                                                                                               </w:t>
      </w:r>
    </w:p>
    <w:p w14:paraId="52C9164D" w14:textId="7B9977BF" w:rsidR="00F41B00" w:rsidRPr="00BE65D4" w:rsidRDefault="00F41B00" w:rsidP="00BE65D4">
      <w:pPr>
        <w:tabs>
          <w:tab w:val="left" w:pos="6735"/>
        </w:tabs>
        <w:spacing w:after="0" w:line="240" w:lineRule="auto"/>
        <w:jc w:val="right"/>
        <w:rPr>
          <w:rFonts w:ascii="Arial Nova" w:hAnsi="Arial Nova" w:cs="Calibri"/>
        </w:rPr>
      </w:pPr>
      <w:r w:rsidRPr="00BE65D4">
        <w:rPr>
          <w:rFonts w:ascii="Arial Nova" w:hAnsi="Arial Nova" w:cs="Calibri"/>
        </w:rPr>
        <w:t xml:space="preserve"> Tanja </w:t>
      </w:r>
      <w:proofErr w:type="spellStart"/>
      <w:r w:rsidRPr="00BE65D4">
        <w:rPr>
          <w:rFonts w:ascii="Arial Nova" w:hAnsi="Arial Nova" w:cs="Calibri"/>
        </w:rPr>
        <w:t>Blagonić</w:t>
      </w:r>
      <w:proofErr w:type="spellEnd"/>
      <w:r w:rsidRPr="00BE65D4">
        <w:rPr>
          <w:rFonts w:ascii="Arial Nova" w:hAnsi="Arial Nova" w:cs="Calibri"/>
        </w:rPr>
        <w:t xml:space="preserve">, </w:t>
      </w:r>
      <w:proofErr w:type="spellStart"/>
      <w:r w:rsidRPr="00BE65D4">
        <w:rPr>
          <w:rFonts w:ascii="Arial Nova" w:hAnsi="Arial Nova" w:cs="Calibri"/>
        </w:rPr>
        <w:t>mag.soc.rada</w:t>
      </w:r>
      <w:proofErr w:type="spellEnd"/>
    </w:p>
    <w:p w14:paraId="07696988" w14:textId="77777777" w:rsidR="00F41B00" w:rsidRPr="00BE65D4" w:rsidRDefault="00F41B00" w:rsidP="00F41B00">
      <w:pPr>
        <w:tabs>
          <w:tab w:val="left" w:pos="6255"/>
        </w:tabs>
        <w:spacing w:after="0" w:line="240" w:lineRule="auto"/>
        <w:rPr>
          <w:rFonts w:ascii="Arial Nova" w:hAnsi="Arial Nova" w:cs="Calibri"/>
        </w:rPr>
      </w:pPr>
    </w:p>
    <w:p w14:paraId="73C01425" w14:textId="77777777" w:rsidR="00CB1D87" w:rsidRPr="00BE65D4" w:rsidRDefault="00CB1D87">
      <w:pPr>
        <w:rPr>
          <w:rFonts w:ascii="Arial Nova" w:hAnsi="Arial Nova" w:cs="Calibri"/>
        </w:rPr>
      </w:pPr>
    </w:p>
    <w:sectPr w:rsidR="00CB1D87" w:rsidRPr="00BE6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5B9"/>
    <w:multiLevelType w:val="multilevel"/>
    <w:tmpl w:val="C3A2B15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4062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00"/>
    <w:rsid w:val="00122237"/>
    <w:rsid w:val="004E1EA3"/>
    <w:rsid w:val="00584EB2"/>
    <w:rsid w:val="00724684"/>
    <w:rsid w:val="0077671D"/>
    <w:rsid w:val="00985EE2"/>
    <w:rsid w:val="00BE65D4"/>
    <w:rsid w:val="00CB1D87"/>
    <w:rsid w:val="00CB5FDC"/>
    <w:rsid w:val="00CD66C7"/>
    <w:rsid w:val="00DB792C"/>
    <w:rsid w:val="00F4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FCB3"/>
  <w15:chartTrackingRefBased/>
  <w15:docId w15:val="{C67CB6E5-79C9-4E05-95C3-EF0C4BDC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B0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41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1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1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1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41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41B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41B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41B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41B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41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1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1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1B0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41B0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41B0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41B0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41B0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41B0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41B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41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41B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41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1B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41B00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F41B0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41B0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41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41B0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41B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6EDB5-6C49-4BBA-92DE-09B29FDC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Blagonić</dc:creator>
  <cp:keywords/>
  <dc:description/>
  <cp:lastModifiedBy>Dajana Medić</cp:lastModifiedBy>
  <cp:revision>2</cp:revision>
  <dcterms:created xsi:type="dcterms:W3CDTF">2026-02-11T12:31:00Z</dcterms:created>
  <dcterms:modified xsi:type="dcterms:W3CDTF">2026-02-11T12:31:00Z</dcterms:modified>
</cp:coreProperties>
</file>